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ТИПОВОЙ ДОГОВОР</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об осуществлении технологического присоединения</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к электрическим сетям</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(для физических лиц в целях</w:t>
      </w:r>
      <w:proofErr w:type="gramEnd"/>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технологического присоединения </w:t>
      </w:r>
      <w:proofErr w:type="spellStart"/>
      <w:r w:rsidRPr="004F00CA">
        <w:rPr>
          <w:rFonts w:ascii="Times New Roman" w:eastAsia="Times New Roman" w:hAnsi="Times New Roman" w:cs="Times New Roman"/>
          <w:sz w:val="24"/>
          <w:szCs w:val="24"/>
          <w:lang w:eastAsia="ru-RU"/>
        </w:rPr>
        <w:t>энергопринимающих</w:t>
      </w:r>
      <w:proofErr w:type="spellEnd"/>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устройств, максимальная мощность которых составляет до 15</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точке присоединения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и которые</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используются для бытовых и иных нужд, не связанных</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 осуществлением предпринимательской деятельности)</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  "              20   г.</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                   --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(место заключения договора)                    (дата заключения договора)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(наименование сетевой организации)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F00CA">
        <w:rPr>
          <w:rFonts w:ascii="Times New Roman" w:eastAsia="Times New Roman" w:hAnsi="Times New Roman" w:cs="Times New Roman"/>
          <w:sz w:val="24"/>
          <w:szCs w:val="24"/>
          <w:lang w:eastAsia="ru-RU"/>
        </w:rPr>
        <w:t>именуемая</w:t>
      </w:r>
      <w:proofErr w:type="gramEnd"/>
      <w:r w:rsidRPr="004F00CA">
        <w:rPr>
          <w:rFonts w:ascii="Times New Roman" w:eastAsia="Times New Roman" w:hAnsi="Times New Roman" w:cs="Times New Roman"/>
          <w:sz w:val="24"/>
          <w:szCs w:val="24"/>
          <w:lang w:eastAsia="ru-RU"/>
        </w:rPr>
        <w:t xml:space="preserve"> в дальнейшем сетевой организацией, в лице 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(должность, фамилия, имя, отчество)</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F00CA">
        <w:rPr>
          <w:rFonts w:ascii="Times New Roman" w:eastAsia="Times New Roman" w:hAnsi="Times New Roman" w:cs="Times New Roman"/>
          <w:sz w:val="24"/>
          <w:szCs w:val="24"/>
          <w:lang w:eastAsia="ru-RU"/>
        </w:rPr>
        <w:t>действующего</w:t>
      </w:r>
      <w:proofErr w:type="gramEnd"/>
      <w:r w:rsidRPr="004F00CA">
        <w:rPr>
          <w:rFonts w:ascii="Times New Roman" w:eastAsia="Times New Roman" w:hAnsi="Times New Roman" w:cs="Times New Roman"/>
          <w:sz w:val="24"/>
          <w:szCs w:val="24"/>
          <w:lang w:eastAsia="ru-RU"/>
        </w:rPr>
        <w:t xml:space="preserve"> на основании 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(наименование и реквизиты документа)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с одной стороны, и 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(фамилия, имя, отчество заявителя, серия, номер и дата</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выдачи паспорта или иного документа, удостоверяющего личность</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F00CA">
        <w:rPr>
          <w:rFonts w:ascii="Times New Roman" w:eastAsia="Times New Roman" w:hAnsi="Times New Roman" w:cs="Times New Roman"/>
          <w:sz w:val="24"/>
          <w:szCs w:val="24"/>
          <w:lang w:eastAsia="ru-RU"/>
        </w:rPr>
        <w:t>именуемый</w:t>
      </w:r>
      <w:proofErr w:type="gramEnd"/>
      <w:r w:rsidRPr="004F00CA">
        <w:rPr>
          <w:rFonts w:ascii="Times New Roman" w:eastAsia="Times New Roman" w:hAnsi="Times New Roman" w:cs="Times New Roman"/>
          <w:sz w:val="24"/>
          <w:szCs w:val="24"/>
          <w:lang w:eastAsia="ru-RU"/>
        </w:rPr>
        <w:t xml:space="preserve">  в  дальнейшем заявителем, с  другой  стороны,  вместе  именуемые</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Сторонами, заключили настоящий договор о нижеследующем:</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I. Предмет договора</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    (далее   -   технологическое</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присоединение) 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(наименование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хозяйства  (включая  их  проектирование,  строительство,  реконструкцию)  </w:t>
      </w:r>
      <w:proofErr w:type="gramStart"/>
      <w:r w:rsidRPr="004F00CA">
        <w:rPr>
          <w:rFonts w:ascii="Times New Roman" w:eastAsia="Times New Roman" w:hAnsi="Times New Roman" w:cs="Times New Roman"/>
          <w:sz w:val="24"/>
          <w:szCs w:val="24"/>
          <w:lang w:eastAsia="ru-RU"/>
        </w:rPr>
        <w:t>к</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присоединению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урегулированию  отношений  </w:t>
      </w:r>
      <w:proofErr w:type="gramStart"/>
      <w:r w:rsidRPr="004F00CA">
        <w:rPr>
          <w:rFonts w:ascii="Times New Roman" w:eastAsia="Times New Roman" w:hAnsi="Times New Roman" w:cs="Times New Roman"/>
          <w:sz w:val="24"/>
          <w:szCs w:val="24"/>
          <w:lang w:eastAsia="ru-RU"/>
        </w:rPr>
        <w:t>с</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объектов   электроэнергетики),  с  учетом</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следующих характеристик:</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________ (кВт);</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категория надежности _______;</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 (</w:t>
      </w:r>
      <w:proofErr w:type="spellStart"/>
      <w:r w:rsidRPr="004F00CA">
        <w:rPr>
          <w:rFonts w:ascii="Times New Roman" w:eastAsia="Times New Roman" w:hAnsi="Times New Roman" w:cs="Times New Roman"/>
          <w:sz w:val="24"/>
          <w:szCs w:val="24"/>
          <w:lang w:eastAsia="ru-RU"/>
        </w:rPr>
        <w:t>кВ</w:t>
      </w:r>
      <w:proofErr w:type="spellEnd"/>
      <w:r w:rsidRPr="004F00CA">
        <w:rPr>
          <w:rFonts w:ascii="Times New Roman" w:eastAsia="Times New Roman" w:hAnsi="Times New Roman" w:cs="Times New Roman"/>
          <w:sz w:val="24"/>
          <w:szCs w:val="24"/>
          <w:lang w:eastAsia="ru-RU"/>
        </w:rPr>
        <w:t>);</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lastRenderedPageBreak/>
        <w:t xml:space="preserve">максимальная мощность ранее присоединенных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w:t>
      </w:r>
      <w:proofErr w:type="gramStart"/>
      <w:r w:rsidRPr="004F00CA">
        <w:rPr>
          <w:rFonts w:ascii="Times New Roman" w:eastAsia="Times New Roman" w:hAnsi="Times New Roman" w:cs="Times New Roman"/>
          <w:sz w:val="24"/>
          <w:szCs w:val="24"/>
          <w:lang w:eastAsia="ru-RU"/>
        </w:rPr>
        <w:t>ств ___________ кВт</w:t>
      </w:r>
      <w:proofErr w:type="gramEnd"/>
      <w:r w:rsidRPr="004F00CA">
        <w:rPr>
          <w:rFonts w:ascii="Times New Roman" w:eastAsia="Times New Roman" w:hAnsi="Times New Roman" w:cs="Times New Roman"/>
          <w:sz w:val="24"/>
          <w:szCs w:val="24"/>
          <w:lang w:eastAsia="ru-RU"/>
        </w:rPr>
        <w:t xml:space="preserve"> &lt;1&gt;.</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w:t>
      </w:r>
      <w:proofErr w:type="gramStart"/>
      <w:r w:rsidRPr="004F00CA">
        <w:rPr>
          <w:rFonts w:ascii="Times New Roman" w:eastAsia="Times New Roman" w:hAnsi="Times New Roman" w:cs="Times New Roman"/>
          <w:sz w:val="24"/>
          <w:szCs w:val="24"/>
          <w:lang w:eastAsia="ru-RU"/>
        </w:rPr>
        <w:t xml:space="preserve"> ______</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(наименование объектов заявителя)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F00CA">
        <w:rPr>
          <w:rFonts w:ascii="Times New Roman" w:eastAsia="Times New Roman" w:hAnsi="Times New Roman" w:cs="Times New Roman"/>
          <w:sz w:val="24"/>
          <w:szCs w:val="24"/>
          <w:lang w:eastAsia="ru-RU"/>
        </w:rPr>
        <w:t>расположенных</w:t>
      </w:r>
      <w:proofErr w:type="gramEnd"/>
      <w:r w:rsidRPr="004F00CA">
        <w:rPr>
          <w:rFonts w:ascii="Times New Roman" w:eastAsia="Times New Roman" w:hAnsi="Times New Roman" w:cs="Times New Roman"/>
          <w:sz w:val="24"/>
          <w:szCs w:val="24"/>
          <w:lang w:eastAsia="ru-RU"/>
        </w:rPr>
        <w:t xml:space="preserve"> (которые будут располагаться) 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(место нахождения объектов заявителя)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Срок действия технических условий составляет _______ год (года) &lt;3&gt; со дня заключения настоящего договора.</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_____________ &lt;4&gt; со дня заключения настоящего договора.</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II. Обязанности Сторон</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6. Сетевая организация обязуется: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F00CA">
        <w:rPr>
          <w:rFonts w:ascii="Times New Roman" w:eastAsia="Times New Roman" w:hAnsi="Times New Roman" w:cs="Times New Roman"/>
          <w:sz w:val="24"/>
          <w:szCs w:val="24"/>
          <w:lang w:eastAsia="ru-RU"/>
        </w:rPr>
        <w:t>энергопринимающие</w:t>
      </w:r>
      <w:proofErr w:type="spellEnd"/>
      <w:r w:rsidRPr="004F00CA">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F00C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4F00CA">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8. Заявитель обязуется: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F00CA">
        <w:rPr>
          <w:rFonts w:ascii="Times New Roman" w:eastAsia="Times New Roman" w:hAnsi="Times New Roman" w:cs="Times New Roman"/>
          <w:sz w:val="24"/>
          <w:szCs w:val="24"/>
          <w:lang w:eastAsia="ru-RU"/>
        </w:rPr>
        <w:t>энергопринимающие</w:t>
      </w:r>
      <w:proofErr w:type="spellEnd"/>
      <w:r w:rsidRPr="004F00CA">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w:t>
      </w:r>
      <w:r w:rsidRPr="004F00CA">
        <w:rPr>
          <w:rFonts w:ascii="Times New Roman" w:eastAsia="Times New Roman" w:hAnsi="Times New Roman" w:cs="Times New Roman"/>
          <w:sz w:val="24"/>
          <w:szCs w:val="24"/>
          <w:lang w:eastAsia="ru-RU"/>
        </w:rPr>
        <w:lastRenderedPageBreak/>
        <w:t>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F00CA">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сетевой организацией;</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F00CA">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4F00CA">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III. Плата за технологическое присоединение</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 порядок расчетов</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&lt;5&gt;</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в соответствии с решением 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(наименование органа исполнительной власти</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от _____________ N _______ и составляет ____________ рублей _______ копеек.</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заявителем в следующем порядке: 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(указываются порядок и сроки</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внесения платы за технологическое присоединение)</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F00CA">
        <w:rPr>
          <w:rFonts w:ascii="Times New Roman" w:eastAsia="Times New Roman" w:hAnsi="Times New Roman" w:cs="Times New Roman"/>
          <w:sz w:val="24"/>
          <w:szCs w:val="24"/>
          <w:lang w:eastAsia="ru-RU"/>
        </w:rPr>
        <w:t>дств в к</w:t>
      </w:r>
      <w:proofErr w:type="gramEnd"/>
      <w:r w:rsidRPr="004F00CA">
        <w:rPr>
          <w:rFonts w:ascii="Times New Roman" w:eastAsia="Times New Roman" w:hAnsi="Times New Roman" w:cs="Times New Roman"/>
          <w:sz w:val="24"/>
          <w:szCs w:val="24"/>
          <w:lang w:eastAsia="ru-RU"/>
        </w:rPr>
        <w:t>ассу или на расчетный счет сетевой организации.</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4F00CA">
        <w:rPr>
          <w:rFonts w:ascii="Times New Roman" w:eastAsia="Times New Roman" w:hAnsi="Times New Roman" w:cs="Times New Roman"/>
          <w:sz w:val="24"/>
          <w:szCs w:val="24"/>
          <w:lang w:eastAsia="ru-RU"/>
        </w:rPr>
        <w:t>электрических</w:t>
      </w:r>
      <w:proofErr w:type="gramEnd"/>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сетей и эксплуатационной ответственности Сторон</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V. Условия изменения, расторжения договора</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 ответственность Сторон</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lastRenderedPageBreak/>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15. </w:t>
      </w:r>
      <w:proofErr w:type="gramStart"/>
      <w:r w:rsidRPr="004F00CA">
        <w:rPr>
          <w:rFonts w:ascii="Times New Roman" w:eastAsia="Times New Roman" w:hAnsi="Times New Roman" w:cs="Times New Roman"/>
          <w:sz w:val="24"/>
          <w:szCs w:val="24"/>
          <w:lang w:eastAsia="ru-RU"/>
        </w:rPr>
        <w:t>Договор</w:t>
      </w:r>
      <w:proofErr w:type="gramEnd"/>
      <w:r w:rsidRPr="004F00CA">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F00CA">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VI. Порядок разрешения споров</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VII. Заключительные положения</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4F00CA">
        <w:rPr>
          <w:rFonts w:ascii="Times New Roman" w:eastAsia="Times New Roman" w:hAnsi="Times New Roman" w:cs="Times New Roman"/>
          <w:sz w:val="24"/>
          <w:szCs w:val="24"/>
          <w:lang w:eastAsia="ru-RU"/>
        </w:rPr>
        <w:t>с даты поступления</w:t>
      </w:r>
      <w:proofErr w:type="gramEnd"/>
      <w:r w:rsidRPr="004F00CA">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Реквизиты Сторон</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4393"/>
        <w:gridCol w:w="60"/>
        <w:gridCol w:w="4907"/>
      </w:tblGrid>
      <w:tr w:rsidR="004F00CA" w:rsidRPr="004F00CA" w:rsidTr="004F00CA">
        <w:tc>
          <w:tcPr>
            <w:tcW w:w="0" w:type="auto"/>
            <w:hideMark/>
          </w:tcPr>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Сетевая организация</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(наименование сетевой организации)</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(место нахождения)</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ИНН/КПП 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р</w:t>
            </w:r>
            <w:proofErr w:type="gramEnd"/>
            <w:r w:rsidRPr="004F00CA">
              <w:rPr>
                <w:rFonts w:ascii="Times New Roman" w:eastAsia="Times New Roman" w:hAnsi="Times New Roman" w:cs="Times New Roman"/>
                <w:sz w:val="24"/>
                <w:szCs w:val="24"/>
                <w:lang w:eastAsia="ru-RU"/>
              </w:rPr>
              <w:t>/с __________________________________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к/с __________________________________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(должность, фамилия, имя, отчество лица,</w:t>
            </w:r>
            <w:proofErr w:type="gramEnd"/>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w:t>
            </w:r>
          </w:p>
          <w:p w:rsidR="004F00CA" w:rsidRPr="004F00CA" w:rsidRDefault="004F00CA" w:rsidP="004F00CA">
            <w:pPr>
              <w:spacing w:after="100" w:line="240" w:lineRule="auto"/>
              <w:jc w:val="center"/>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действующего от имени сетевой организации)</w:t>
            </w:r>
            <w:proofErr w:type="gramEnd"/>
          </w:p>
        </w:tc>
        <w:tc>
          <w:tcPr>
            <w:tcW w:w="0" w:type="auto"/>
            <w:hideMark/>
          </w:tcPr>
          <w:p w:rsidR="004F00CA" w:rsidRPr="004F00CA" w:rsidRDefault="004F00CA" w:rsidP="004F00CA">
            <w:pPr>
              <w:spacing w:after="100" w:line="240" w:lineRule="auto"/>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tc>
        <w:tc>
          <w:tcPr>
            <w:tcW w:w="0" w:type="auto"/>
            <w:hideMark/>
          </w:tcPr>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Заявитель</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(фамилия, имя, отчество)</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proofErr w:type="gramStart"/>
            <w:r w:rsidRPr="004F00CA">
              <w:rPr>
                <w:rFonts w:ascii="Times New Roman" w:eastAsia="Times New Roman" w:hAnsi="Times New Roman" w:cs="Times New Roman"/>
                <w:sz w:val="24"/>
                <w:szCs w:val="24"/>
                <w:lang w:eastAsia="ru-RU"/>
              </w:rPr>
              <w:t>(серия, номер, дата и место выдачи паспорта</w:t>
            </w:r>
            <w:proofErr w:type="gramEnd"/>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или иного документа, удостоверяющего</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center"/>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ИНН (при наличии) 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Место жительства 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p w:rsidR="004F00CA" w:rsidRPr="004F00CA" w:rsidRDefault="004F00CA" w:rsidP="004F00CA">
            <w:pPr>
              <w:spacing w:after="10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_____________________________________</w:t>
            </w:r>
          </w:p>
        </w:tc>
      </w:tr>
      <w:tr w:rsidR="004F00CA" w:rsidRPr="004F00CA" w:rsidTr="004F00CA">
        <w:tc>
          <w:tcPr>
            <w:tcW w:w="0" w:type="auto"/>
            <w:hideMark/>
          </w:tcPr>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(подпись)</w:t>
            </w:r>
          </w:p>
          <w:p w:rsidR="004F00CA" w:rsidRPr="004F00CA" w:rsidRDefault="004F00CA" w:rsidP="004F00CA">
            <w:pPr>
              <w:spacing w:after="10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М.П.</w:t>
            </w:r>
          </w:p>
        </w:tc>
        <w:tc>
          <w:tcPr>
            <w:tcW w:w="0" w:type="auto"/>
            <w:hideMark/>
          </w:tcPr>
          <w:p w:rsidR="004F00CA" w:rsidRPr="004F00CA" w:rsidRDefault="004F00CA" w:rsidP="004F00CA">
            <w:pPr>
              <w:spacing w:after="100" w:line="240" w:lineRule="auto"/>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tc>
        <w:tc>
          <w:tcPr>
            <w:tcW w:w="0" w:type="auto"/>
            <w:hideMark/>
          </w:tcPr>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_________</w:t>
            </w:r>
          </w:p>
          <w:p w:rsidR="004F00CA" w:rsidRPr="004F00CA" w:rsidRDefault="004F00CA" w:rsidP="004F00CA">
            <w:pPr>
              <w:spacing w:after="10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(подпись)</w:t>
            </w:r>
          </w:p>
        </w:tc>
      </w:tr>
    </w:tbl>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Приложение</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к типовому договору</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xml:space="preserve">об осуществлении </w:t>
      </w:r>
      <w:proofErr w:type="gramStart"/>
      <w:r w:rsidRPr="004F00CA">
        <w:rPr>
          <w:rFonts w:ascii="Times New Roman" w:eastAsia="Times New Roman" w:hAnsi="Times New Roman" w:cs="Times New Roman"/>
          <w:sz w:val="24"/>
          <w:szCs w:val="24"/>
          <w:lang w:eastAsia="ru-RU"/>
        </w:rPr>
        <w:t>технологического</w:t>
      </w:r>
      <w:proofErr w:type="gramEnd"/>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присоединения к электрическим сетям</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ТЕХНИЧЕСКИЕ УСЛОВИЯ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для присоединения к электрическим сетям</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(для физических лиц в целях технологического присоединения</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максимальная мощность которых</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составляет до 15 кВт включительно (с учетом ранее присоединенных</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 данной точке присоединения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и </w:t>
      </w:r>
      <w:proofErr w:type="gramStart"/>
      <w:r w:rsidRPr="004F00CA">
        <w:rPr>
          <w:rFonts w:ascii="Times New Roman" w:eastAsia="Times New Roman" w:hAnsi="Times New Roman" w:cs="Times New Roman"/>
          <w:sz w:val="24"/>
          <w:szCs w:val="24"/>
          <w:lang w:eastAsia="ru-RU"/>
        </w:rPr>
        <w:t>которые</w:t>
      </w:r>
      <w:proofErr w:type="gramEnd"/>
      <w:r w:rsidRPr="004F00CA">
        <w:rPr>
          <w:rFonts w:ascii="Times New Roman" w:eastAsia="Times New Roman" w:hAnsi="Times New Roman" w:cs="Times New Roman"/>
          <w:sz w:val="24"/>
          <w:szCs w:val="24"/>
          <w:lang w:eastAsia="ru-RU"/>
        </w:rPr>
        <w:t xml:space="preserve"> используются для бытовых и иных нужд, не связанных</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с осуществлением предпринимательской деятельности)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lastRenderedPageBreak/>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N                                                    "__" _________ 20__ г.</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(фамилия, имя, отчество заявителя)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 Наименование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w:t>
      </w:r>
      <w:proofErr w:type="gramStart"/>
      <w:r w:rsidRPr="004F00CA">
        <w:rPr>
          <w:rFonts w:ascii="Times New Roman" w:eastAsia="Times New Roman" w:hAnsi="Times New Roman" w:cs="Times New Roman"/>
          <w:sz w:val="24"/>
          <w:szCs w:val="24"/>
          <w:lang w:eastAsia="ru-RU"/>
        </w:rPr>
        <w:t xml:space="preserve"> _________________</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F00CA">
        <w:rPr>
          <w:rFonts w:ascii="Times New Roman" w:eastAsia="Times New Roman" w:hAnsi="Times New Roman" w:cs="Times New Roman"/>
          <w:sz w:val="24"/>
          <w:szCs w:val="24"/>
          <w:lang w:eastAsia="ru-RU"/>
        </w:rPr>
        <w:t>которых</w:t>
      </w:r>
      <w:proofErr w:type="gramEnd"/>
      <w:r w:rsidRPr="004F00CA">
        <w:rPr>
          <w:rFonts w:ascii="Times New Roman" w:eastAsia="Times New Roman" w:hAnsi="Times New Roman" w:cs="Times New Roman"/>
          <w:sz w:val="24"/>
          <w:szCs w:val="24"/>
          <w:lang w:eastAsia="ru-RU"/>
        </w:rPr>
        <w:t xml:space="preserve">   осуществляется  технологическое  присоединение  </w:t>
      </w:r>
      <w:proofErr w:type="spellStart"/>
      <w:r w:rsidRPr="004F00CA">
        <w:rPr>
          <w:rFonts w:ascii="Times New Roman" w:eastAsia="Times New Roman" w:hAnsi="Times New Roman" w:cs="Times New Roman"/>
          <w:sz w:val="24"/>
          <w:szCs w:val="24"/>
          <w:lang w:eastAsia="ru-RU"/>
        </w:rPr>
        <w:t>энергопринимающих</w:t>
      </w:r>
      <w:proofErr w:type="spell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устройств заявителя 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3.  Максимальная  мощность  присоединяемых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заявителя составляет ________________________________________________ (кВт)</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 xml:space="preserve">(если </w:t>
      </w:r>
      <w:proofErr w:type="spellStart"/>
      <w:r w:rsidRPr="004F00CA">
        <w:rPr>
          <w:rFonts w:ascii="Times New Roman" w:eastAsia="Times New Roman" w:hAnsi="Times New Roman" w:cs="Times New Roman"/>
          <w:sz w:val="24"/>
          <w:szCs w:val="24"/>
          <w:lang w:eastAsia="ru-RU"/>
        </w:rPr>
        <w:t>энергопринимающее</w:t>
      </w:r>
      <w:proofErr w:type="spellEnd"/>
      <w:r w:rsidRPr="004F00CA">
        <w:rPr>
          <w:rFonts w:ascii="Times New Roman" w:eastAsia="Times New Roman" w:hAnsi="Times New Roman" w:cs="Times New Roman"/>
          <w:sz w:val="24"/>
          <w:szCs w:val="24"/>
          <w:lang w:eastAsia="ru-RU"/>
        </w:rPr>
        <w:t xml:space="preserve"> устройство вводится</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в эксплуатацию по этапам и очередям, указывается </w:t>
      </w:r>
      <w:proofErr w:type="gramStart"/>
      <w:r w:rsidRPr="004F00CA">
        <w:rPr>
          <w:rFonts w:ascii="Times New Roman" w:eastAsia="Times New Roman" w:hAnsi="Times New Roman" w:cs="Times New Roman"/>
          <w:sz w:val="24"/>
          <w:szCs w:val="24"/>
          <w:lang w:eastAsia="ru-RU"/>
        </w:rPr>
        <w:t>поэтапное</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распределение мощности)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4. Категория надежности 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технологическое присоединение ____________ (</w:t>
      </w:r>
      <w:proofErr w:type="spellStart"/>
      <w:r w:rsidRPr="004F00CA">
        <w:rPr>
          <w:rFonts w:ascii="Times New Roman" w:eastAsia="Times New Roman" w:hAnsi="Times New Roman" w:cs="Times New Roman"/>
          <w:sz w:val="24"/>
          <w:szCs w:val="24"/>
          <w:lang w:eastAsia="ru-RU"/>
        </w:rPr>
        <w:t>кВ</w:t>
      </w:r>
      <w:proofErr w:type="spellEnd"/>
      <w:r w:rsidRPr="004F00CA">
        <w:rPr>
          <w:rFonts w:ascii="Times New Roman" w:eastAsia="Times New Roman" w:hAnsi="Times New Roman" w:cs="Times New Roman"/>
          <w:sz w:val="24"/>
          <w:szCs w:val="24"/>
          <w:lang w:eastAsia="ru-RU"/>
        </w:rPr>
        <w:t>).</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6. Год ввода в эксплуатацию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заявителя 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7.  </w:t>
      </w:r>
      <w:proofErr w:type="gramStart"/>
      <w:r w:rsidRPr="004F00CA">
        <w:rPr>
          <w:rFonts w:ascii="Times New Roman" w:eastAsia="Times New Roman" w:hAnsi="Times New Roman" w:cs="Times New Roman"/>
          <w:sz w:val="24"/>
          <w:szCs w:val="24"/>
          <w:lang w:eastAsia="ru-RU"/>
        </w:rPr>
        <w:t>Точка  (точки) присоединения (вводные распределительные устройства,</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линии  электропередачи,  базовые  подстанции,  генераторы)  и  </w:t>
      </w:r>
      <w:proofErr w:type="gramStart"/>
      <w:r w:rsidRPr="004F00CA">
        <w:rPr>
          <w:rFonts w:ascii="Times New Roman" w:eastAsia="Times New Roman" w:hAnsi="Times New Roman" w:cs="Times New Roman"/>
          <w:sz w:val="24"/>
          <w:szCs w:val="24"/>
          <w:lang w:eastAsia="ru-RU"/>
        </w:rPr>
        <w:t>максимальная</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мощность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 по каждой точке присоединения 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(кВт).</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10. Сетевая организация осуществляет &lt;1&gt;</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в связи с присоединением новых мощностей (строительство новых линий</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энергии, а также по договоренности Сторон иные обязанности</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по исполнению технических условий, </w:t>
      </w:r>
      <w:proofErr w:type="gramStart"/>
      <w:r w:rsidRPr="004F00CA">
        <w:rPr>
          <w:rFonts w:ascii="Times New Roman" w:eastAsia="Times New Roman" w:hAnsi="Times New Roman" w:cs="Times New Roman"/>
          <w:sz w:val="24"/>
          <w:szCs w:val="24"/>
          <w:lang w:eastAsia="ru-RU"/>
        </w:rPr>
        <w:t>предусмотренные</w:t>
      </w:r>
      <w:proofErr w:type="gramEnd"/>
      <w:r w:rsidRPr="004F00CA">
        <w:rPr>
          <w:rFonts w:ascii="Times New Roman" w:eastAsia="Times New Roman" w:hAnsi="Times New Roman" w:cs="Times New Roman"/>
          <w:sz w:val="24"/>
          <w:szCs w:val="24"/>
          <w:lang w:eastAsia="ru-RU"/>
        </w:rPr>
        <w:t xml:space="preserve"> пунктом 25(1)</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Правил технологического присоединения </w:t>
      </w:r>
      <w:proofErr w:type="spellStart"/>
      <w:r w:rsidRPr="004F00CA">
        <w:rPr>
          <w:rFonts w:ascii="Times New Roman" w:eastAsia="Times New Roman" w:hAnsi="Times New Roman" w:cs="Times New Roman"/>
          <w:sz w:val="24"/>
          <w:szCs w:val="24"/>
          <w:lang w:eastAsia="ru-RU"/>
        </w:rPr>
        <w:t>энергопринимающих</w:t>
      </w:r>
      <w:proofErr w:type="spellEnd"/>
      <w:r w:rsidRPr="004F00CA">
        <w:rPr>
          <w:rFonts w:ascii="Times New Roman" w:eastAsia="Times New Roman" w:hAnsi="Times New Roman" w:cs="Times New Roman"/>
          <w:sz w:val="24"/>
          <w:szCs w:val="24"/>
          <w:lang w:eastAsia="ru-RU"/>
        </w:rPr>
        <w:t xml:space="preserve"> устройств</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потребителей электрической энергии, объектов по производству</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электрической энергии, а также объектов электросетевого хозяйства,</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принадлежащих</w:t>
      </w:r>
      <w:proofErr w:type="gramEnd"/>
      <w:r w:rsidRPr="004F00CA">
        <w:rPr>
          <w:rFonts w:ascii="Times New Roman" w:eastAsia="Times New Roman" w:hAnsi="Times New Roman" w:cs="Times New Roman"/>
          <w:sz w:val="24"/>
          <w:szCs w:val="24"/>
          <w:lang w:eastAsia="ru-RU"/>
        </w:rPr>
        <w:t xml:space="preserve"> сетевым организациям и иным лицам,</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к электрическим сетям)</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lastRenderedPageBreak/>
        <w:t xml:space="preserve">    11. Заявитель осуществляет &lt;2&gt;</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__________________________________________________________________________.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год (года) &lt;3&gt; со дня заключения договора об осуществлении технологического</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присоединения к электрическим сетям.</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(подпись)</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(должность, фамилия, имя, отчество лица,</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__________________________________________</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w:t>
      </w:r>
      <w:proofErr w:type="gramStart"/>
      <w:r w:rsidRPr="004F00CA">
        <w:rPr>
          <w:rFonts w:ascii="Times New Roman" w:eastAsia="Times New Roman" w:hAnsi="Times New Roman" w:cs="Times New Roman"/>
          <w:sz w:val="24"/>
          <w:szCs w:val="24"/>
          <w:lang w:eastAsia="ru-RU"/>
        </w:rPr>
        <w:t>действующего от имени сетевой организации)</w:t>
      </w:r>
      <w:proofErr w:type="gramEnd"/>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F00CA">
        <w:rPr>
          <w:rFonts w:ascii="Times New Roman" w:eastAsia="Times New Roman" w:hAnsi="Times New Roman" w:cs="Times New Roman"/>
          <w:sz w:val="24"/>
          <w:szCs w:val="24"/>
          <w:lang w:eastAsia="ru-RU"/>
        </w:rPr>
        <w:t xml:space="preserve">                                 "__" __________________________ 20__ г.</w:t>
      </w:r>
    </w:p>
    <w:p w:rsidR="004F00CA" w:rsidRPr="004F00CA" w:rsidRDefault="004F00CA" w:rsidP="004F00CA">
      <w:pPr>
        <w:spacing w:after="0" w:line="240" w:lineRule="auto"/>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&lt;1</w:t>
      </w:r>
      <w:proofErr w:type="gramStart"/>
      <w:r w:rsidRPr="004F00CA">
        <w:rPr>
          <w:rFonts w:ascii="Times New Roman" w:eastAsia="Times New Roman" w:hAnsi="Times New Roman" w:cs="Times New Roman"/>
          <w:sz w:val="24"/>
          <w:szCs w:val="24"/>
          <w:lang w:eastAsia="ru-RU"/>
        </w:rPr>
        <w:t>&gt; У</w:t>
      </w:r>
      <w:proofErr w:type="gramEnd"/>
      <w:r w:rsidRPr="004F00CA">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4F00CA">
        <w:rPr>
          <w:rFonts w:ascii="Times New Roman" w:eastAsia="Times New Roman" w:hAnsi="Times New Roman" w:cs="Times New Roman"/>
          <w:sz w:val="24"/>
          <w:szCs w:val="24"/>
          <w:lang w:eastAsia="ru-RU"/>
        </w:rPr>
        <w:t>энергопринимающие</w:t>
      </w:r>
      <w:proofErr w:type="spellEnd"/>
      <w:r w:rsidRPr="004F00CA">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&lt;2</w:t>
      </w:r>
      <w:proofErr w:type="gramStart"/>
      <w:r w:rsidRPr="004F00CA">
        <w:rPr>
          <w:rFonts w:ascii="Times New Roman" w:eastAsia="Times New Roman" w:hAnsi="Times New Roman" w:cs="Times New Roman"/>
          <w:sz w:val="24"/>
          <w:szCs w:val="24"/>
          <w:lang w:eastAsia="ru-RU"/>
        </w:rPr>
        <w:t>&gt; У</w:t>
      </w:r>
      <w:proofErr w:type="gramEnd"/>
      <w:r w:rsidRPr="004F00CA">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4F00CA">
        <w:rPr>
          <w:rFonts w:ascii="Times New Roman" w:eastAsia="Times New Roman" w:hAnsi="Times New Roman" w:cs="Times New Roman"/>
          <w:sz w:val="24"/>
          <w:szCs w:val="24"/>
          <w:lang w:eastAsia="ru-RU"/>
        </w:rPr>
        <w:t>энергопринимающие</w:t>
      </w:r>
      <w:proofErr w:type="spellEnd"/>
      <w:r w:rsidRPr="004F00CA">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4F00CA" w:rsidRPr="004F00CA" w:rsidRDefault="004F00CA" w:rsidP="004F00CA">
      <w:pPr>
        <w:spacing w:after="0" w:line="240" w:lineRule="auto"/>
        <w:ind w:firstLine="540"/>
        <w:jc w:val="both"/>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p>
    <w:p w:rsidR="004F00CA" w:rsidRPr="004F00CA" w:rsidRDefault="004F00CA" w:rsidP="004F00CA">
      <w:pPr>
        <w:spacing w:after="0" w:line="240" w:lineRule="auto"/>
        <w:jc w:val="right"/>
        <w:rPr>
          <w:rFonts w:ascii="Verdana" w:eastAsia="Times New Roman" w:hAnsi="Verdana" w:cs="Times New Roman"/>
          <w:sz w:val="21"/>
          <w:szCs w:val="21"/>
          <w:lang w:eastAsia="ru-RU"/>
        </w:rPr>
      </w:pPr>
      <w:r w:rsidRPr="004F00CA">
        <w:rPr>
          <w:rFonts w:ascii="Times New Roman" w:eastAsia="Times New Roman" w:hAnsi="Times New Roman" w:cs="Times New Roman"/>
          <w:sz w:val="24"/>
          <w:szCs w:val="24"/>
          <w:lang w:eastAsia="ru-RU"/>
        </w:rPr>
        <w:t> </w:t>
      </w:r>
      <w:bookmarkStart w:id="0" w:name="_GoBack"/>
      <w:bookmarkEnd w:id="0"/>
    </w:p>
    <w:sectPr w:rsidR="004F00CA" w:rsidRPr="004F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EA"/>
    <w:rsid w:val="004F00CA"/>
    <w:rsid w:val="00CF6D7A"/>
    <w:rsid w:val="00E0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00C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F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00C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6956">
      <w:bodyDiv w:val="1"/>
      <w:marLeft w:val="0"/>
      <w:marRight w:val="0"/>
      <w:marTop w:val="0"/>
      <w:marBottom w:val="0"/>
      <w:divBdr>
        <w:top w:val="none" w:sz="0" w:space="0" w:color="auto"/>
        <w:left w:val="none" w:sz="0" w:space="0" w:color="auto"/>
        <w:bottom w:val="none" w:sz="0" w:space="0" w:color="auto"/>
        <w:right w:val="none" w:sz="0" w:space="0" w:color="auto"/>
      </w:divBdr>
      <w:divsChild>
        <w:div w:id="723287124">
          <w:marLeft w:val="60"/>
          <w:marRight w:val="60"/>
          <w:marTop w:val="100"/>
          <w:marBottom w:val="100"/>
          <w:divBdr>
            <w:top w:val="none" w:sz="0" w:space="0" w:color="auto"/>
            <w:left w:val="none" w:sz="0" w:space="0" w:color="auto"/>
            <w:bottom w:val="none" w:sz="0" w:space="0" w:color="auto"/>
            <w:right w:val="none" w:sz="0" w:space="0" w:color="auto"/>
          </w:divBdr>
        </w:div>
        <w:div w:id="676463178">
          <w:marLeft w:val="60"/>
          <w:marRight w:val="60"/>
          <w:marTop w:val="100"/>
          <w:marBottom w:val="100"/>
          <w:divBdr>
            <w:top w:val="none" w:sz="0" w:space="0" w:color="auto"/>
            <w:left w:val="none" w:sz="0" w:space="0" w:color="auto"/>
            <w:bottom w:val="none" w:sz="0" w:space="0" w:color="auto"/>
            <w:right w:val="none" w:sz="0" w:space="0" w:color="auto"/>
          </w:divBdr>
          <w:divsChild>
            <w:div w:id="1502037501">
              <w:marLeft w:val="0"/>
              <w:marRight w:val="0"/>
              <w:marTop w:val="0"/>
              <w:marBottom w:val="0"/>
              <w:divBdr>
                <w:top w:val="none" w:sz="0" w:space="0" w:color="auto"/>
                <w:left w:val="none" w:sz="0" w:space="0" w:color="auto"/>
                <w:bottom w:val="none" w:sz="0" w:space="0" w:color="auto"/>
                <w:right w:val="none" w:sz="0" w:space="0" w:color="auto"/>
              </w:divBdr>
            </w:div>
          </w:divsChild>
        </w:div>
        <w:div w:id="1389186948">
          <w:marLeft w:val="60"/>
          <w:marRight w:val="60"/>
          <w:marTop w:val="100"/>
          <w:marBottom w:val="100"/>
          <w:divBdr>
            <w:top w:val="none" w:sz="0" w:space="0" w:color="auto"/>
            <w:left w:val="none" w:sz="0" w:space="0" w:color="auto"/>
            <w:bottom w:val="none" w:sz="0" w:space="0" w:color="auto"/>
            <w:right w:val="none" w:sz="0" w:space="0" w:color="auto"/>
          </w:divBdr>
        </w:div>
        <w:div w:id="396519108">
          <w:marLeft w:val="60"/>
          <w:marRight w:val="60"/>
          <w:marTop w:val="100"/>
          <w:marBottom w:val="100"/>
          <w:divBdr>
            <w:top w:val="none" w:sz="0" w:space="0" w:color="auto"/>
            <w:left w:val="none" w:sz="0" w:space="0" w:color="auto"/>
            <w:bottom w:val="none" w:sz="0" w:space="0" w:color="auto"/>
            <w:right w:val="none" w:sz="0" w:space="0" w:color="auto"/>
          </w:divBdr>
        </w:div>
        <w:div w:id="16661849">
          <w:marLeft w:val="60"/>
          <w:marRight w:val="60"/>
          <w:marTop w:val="100"/>
          <w:marBottom w:val="100"/>
          <w:divBdr>
            <w:top w:val="none" w:sz="0" w:space="0" w:color="auto"/>
            <w:left w:val="none" w:sz="0" w:space="0" w:color="auto"/>
            <w:bottom w:val="none" w:sz="0" w:space="0" w:color="auto"/>
            <w:right w:val="none" w:sz="0" w:space="0" w:color="auto"/>
          </w:divBdr>
          <w:divsChild>
            <w:div w:id="131604953">
              <w:marLeft w:val="0"/>
              <w:marRight w:val="0"/>
              <w:marTop w:val="0"/>
              <w:marBottom w:val="0"/>
              <w:divBdr>
                <w:top w:val="none" w:sz="0" w:space="0" w:color="auto"/>
                <w:left w:val="none" w:sz="0" w:space="0" w:color="auto"/>
                <w:bottom w:val="none" w:sz="0" w:space="0" w:color="auto"/>
                <w:right w:val="none" w:sz="0" w:space="0" w:color="auto"/>
              </w:divBdr>
            </w:div>
          </w:divsChild>
        </w:div>
        <w:div w:id="383725647">
          <w:marLeft w:val="60"/>
          <w:marRight w:val="60"/>
          <w:marTop w:val="100"/>
          <w:marBottom w:val="100"/>
          <w:divBdr>
            <w:top w:val="none" w:sz="0" w:space="0" w:color="auto"/>
            <w:left w:val="none" w:sz="0" w:space="0" w:color="auto"/>
            <w:bottom w:val="none" w:sz="0" w:space="0" w:color="auto"/>
            <w:right w:val="none" w:sz="0" w:space="0" w:color="auto"/>
          </w:divBdr>
        </w:div>
        <w:div w:id="1194029075">
          <w:marLeft w:val="0"/>
          <w:marRight w:val="0"/>
          <w:marTop w:val="120"/>
          <w:marBottom w:val="192"/>
          <w:divBdr>
            <w:top w:val="none" w:sz="0" w:space="0" w:color="auto"/>
            <w:left w:val="none" w:sz="0" w:space="0" w:color="auto"/>
            <w:bottom w:val="none" w:sz="0" w:space="0" w:color="auto"/>
            <w:right w:val="none" w:sz="0" w:space="0" w:color="auto"/>
          </w:divBdr>
          <w:divsChild>
            <w:div w:id="771054734">
              <w:marLeft w:val="0"/>
              <w:marRight w:val="0"/>
              <w:marTop w:val="0"/>
              <w:marBottom w:val="0"/>
              <w:divBdr>
                <w:top w:val="none" w:sz="0" w:space="0" w:color="auto"/>
                <w:left w:val="none" w:sz="0" w:space="0" w:color="auto"/>
                <w:bottom w:val="none" w:sz="0" w:space="0" w:color="auto"/>
                <w:right w:val="none" w:sz="0" w:space="0" w:color="auto"/>
              </w:divBdr>
              <w:divsChild>
                <w:div w:id="16554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16857</Characters>
  <Application>Microsoft Office Word</Application>
  <DocSecurity>0</DocSecurity>
  <Lines>140</Lines>
  <Paragraphs>39</Paragraphs>
  <ScaleCrop>false</ScaleCrop>
  <Company>SPecialiST RePack</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2018-11-02T06:05:00Z</dcterms:created>
  <dcterms:modified xsi:type="dcterms:W3CDTF">2018-11-02T06:06:00Z</dcterms:modified>
</cp:coreProperties>
</file>